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2FE" w:rsidRPr="008E52FE" w:rsidRDefault="008E52FE" w:rsidP="008E52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hadow/>
          <w:color w:val="auto"/>
          <w:sz w:val="36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i/>
          <w:shadow/>
          <w:noProof/>
          <w:color w:val="auto"/>
          <w:sz w:val="36"/>
          <w:szCs w:val="20"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4326255</wp:posOffset>
            </wp:positionH>
            <wp:positionV relativeFrom="margin">
              <wp:posOffset>-266700</wp:posOffset>
            </wp:positionV>
            <wp:extent cx="1313815" cy="1185545"/>
            <wp:effectExtent l="19050" t="0" r="635" b="0"/>
            <wp:wrapSquare wrapText="bothSides"/>
            <wp:docPr id="5" name="Obraz 0" descr="pzd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pzd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15" cy="1185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E52FE">
        <w:rPr>
          <w:rFonts w:ascii="Times New Roman" w:eastAsia="Times New Roman" w:hAnsi="Times New Roman" w:cs="Times New Roman"/>
          <w:b/>
          <w:i/>
          <w:shadow/>
          <w:color w:val="auto"/>
          <w:sz w:val="36"/>
          <w:szCs w:val="20"/>
          <w:lang w:eastAsia="pl-PL"/>
        </w:rPr>
        <w:t>POWIATOWY  ZARZĄD  DRÓG</w:t>
      </w:r>
    </w:p>
    <w:p w:rsidR="008E52FE" w:rsidRPr="008E52FE" w:rsidRDefault="008E52FE" w:rsidP="008E52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hadow/>
          <w:color w:val="auto"/>
          <w:sz w:val="36"/>
          <w:szCs w:val="20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i/>
          <w:shadow/>
          <w:color w:val="auto"/>
          <w:sz w:val="36"/>
          <w:szCs w:val="20"/>
          <w:lang w:eastAsia="pl-PL"/>
        </w:rPr>
        <w:t>W  WIERUSZOWIE</w:t>
      </w:r>
    </w:p>
    <w:p w:rsidR="008E52FE" w:rsidRPr="008E52FE" w:rsidRDefault="008E52FE" w:rsidP="008E52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lang w:eastAsia="pl-PL"/>
        </w:rPr>
      </w:pP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lang w:eastAsia="pl-PL"/>
        </w:rPr>
        <w:t xml:space="preserve">Adres: Waryńskiego 14,    98 – 400 Wieruszów       </w:t>
      </w:r>
      <w:hyperlink r:id="rId8" w:history="1">
        <w:r w:rsidRPr="008E52FE">
          <w:rPr>
            <w:rFonts w:ascii="Times New Roman" w:eastAsia="Times New Roman" w:hAnsi="Times New Roman" w:cs="Times New Roman"/>
            <w:color w:val="0000FF"/>
            <w:u w:val="single"/>
            <w:lang w:eastAsia="pl-PL"/>
          </w:rPr>
          <w:t>www.pzdwieruszow.pl</w:t>
        </w:r>
      </w:hyperlink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lang w:eastAsia="pl-PL"/>
        </w:rPr>
        <w:sym w:font="Wingdings" w:char="F028"/>
      </w:r>
      <w:r w:rsidRPr="008E52FE">
        <w:rPr>
          <w:rFonts w:ascii="Times New Roman" w:eastAsia="Times New Roman" w:hAnsi="Times New Roman" w:cs="Times New Roman"/>
          <w:color w:val="auto"/>
          <w:lang w:eastAsia="pl-PL"/>
        </w:rPr>
        <w:t xml:space="preserve"> (62) 78-36-062       NIP: 997-00-00-028         REGON: 730973217</w:t>
      </w:r>
    </w:p>
    <w:p w:rsidR="008E52FE" w:rsidRPr="008E52FE" w:rsidRDefault="0056393A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56393A">
        <w:rPr>
          <w:rFonts w:ascii="Times New Roman" w:eastAsia="Times New Roman" w:hAnsi="Times New Roman" w:cs="Times New Roman"/>
          <w:noProof/>
          <w:color w:val="E36C0A"/>
          <w:sz w:val="24"/>
          <w:szCs w:val="24"/>
          <w:lang w:eastAsia="pl-PL"/>
        </w:rPr>
        <w:pict>
          <v:line id="_x0000_s1028" style="position:absolute;z-index:251660288" from="0,8.45pt" to="460.8pt,8.45pt" strokecolor="#de5c14" strokeweight="4.5pt">
            <v:stroke linestyle="thinThick"/>
          </v:line>
        </w:pict>
      </w:r>
    </w:p>
    <w:p w:rsidR="008E52FE" w:rsidRPr="008E52FE" w:rsidRDefault="008E52FE" w:rsidP="008E52FE">
      <w:pPr>
        <w:spacing w:after="0" w:line="36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Wieruszów, dnia </w:t>
      </w:r>
      <w:r w:rsidR="006431B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2</w:t>
      </w:r>
      <w:r w:rsidR="006F598D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4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.0</w:t>
      </w:r>
      <w:r w:rsidR="006431B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9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.202</w:t>
      </w:r>
      <w:r w:rsidR="00D61FE2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6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r.</w:t>
      </w:r>
    </w:p>
    <w:p w:rsidR="008E52FE" w:rsidRPr="008E52FE" w:rsidRDefault="008E52FE" w:rsidP="008E52FE">
      <w:pPr>
        <w:spacing w:after="0" w:line="360" w:lineRule="auto"/>
        <w:rPr>
          <w:rFonts w:ascii="Times New Roman" w:eastAsia="Times New Roman" w:hAnsi="Times New Roman" w:cs="Times New Roman"/>
          <w:i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iCs/>
          <w:color w:val="auto"/>
          <w:sz w:val="24"/>
          <w:szCs w:val="24"/>
          <w:lang w:eastAsia="pl-PL"/>
        </w:rPr>
        <w:t>ZP.2310.</w:t>
      </w:r>
      <w:r w:rsidR="008C1AFC">
        <w:rPr>
          <w:rFonts w:ascii="Times New Roman" w:eastAsia="Times New Roman" w:hAnsi="Times New Roman" w:cs="Times New Roman"/>
          <w:iCs/>
          <w:color w:val="auto"/>
          <w:sz w:val="24"/>
          <w:szCs w:val="24"/>
          <w:lang w:eastAsia="pl-PL"/>
        </w:rPr>
        <w:t>2</w:t>
      </w:r>
      <w:r w:rsidR="006431BC">
        <w:rPr>
          <w:rFonts w:ascii="Times New Roman" w:eastAsia="Times New Roman" w:hAnsi="Times New Roman" w:cs="Times New Roman"/>
          <w:iCs/>
          <w:color w:val="auto"/>
          <w:sz w:val="24"/>
          <w:szCs w:val="24"/>
          <w:lang w:eastAsia="pl-PL"/>
        </w:rPr>
        <w:t>2</w:t>
      </w:r>
      <w:r w:rsidRPr="008E52FE">
        <w:rPr>
          <w:rFonts w:ascii="Times New Roman" w:eastAsia="Times New Roman" w:hAnsi="Times New Roman" w:cs="Times New Roman"/>
          <w:iCs/>
          <w:color w:val="auto"/>
          <w:sz w:val="24"/>
          <w:szCs w:val="24"/>
          <w:lang w:eastAsia="pl-PL"/>
        </w:rPr>
        <w:t>.202</w:t>
      </w:r>
      <w:r w:rsidR="00D61FE2">
        <w:rPr>
          <w:rFonts w:ascii="Times New Roman" w:eastAsia="Times New Roman" w:hAnsi="Times New Roman" w:cs="Times New Roman"/>
          <w:iCs/>
          <w:color w:val="auto"/>
          <w:sz w:val="24"/>
          <w:szCs w:val="24"/>
          <w:lang w:eastAsia="pl-PL"/>
        </w:rPr>
        <w:t>6</w:t>
      </w:r>
      <w:r w:rsidRPr="008E52FE">
        <w:rPr>
          <w:rFonts w:ascii="Times New Roman" w:eastAsia="Times New Roman" w:hAnsi="Times New Roman" w:cs="Times New Roman"/>
          <w:iCs/>
          <w:color w:val="auto"/>
          <w:sz w:val="24"/>
          <w:szCs w:val="24"/>
          <w:lang w:eastAsia="pl-PL"/>
        </w:rPr>
        <w:t>.KW</w:t>
      </w:r>
    </w:p>
    <w:p w:rsidR="008E52FE" w:rsidRPr="008E52FE" w:rsidRDefault="008E52FE" w:rsidP="008E52FE">
      <w:pPr>
        <w:tabs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b/>
          <w:i/>
          <w:i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i/>
          <w:iCs/>
          <w:color w:val="auto"/>
          <w:sz w:val="24"/>
          <w:szCs w:val="24"/>
          <w:lang w:eastAsia="pl-PL"/>
        </w:rPr>
        <w:tab/>
        <w:t>wg rozdzielnika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pl-PL"/>
        </w:rPr>
        <w:t>Zaproszenie do składania ofert</w:t>
      </w:r>
    </w:p>
    <w:p w:rsidR="008E52FE" w:rsidRPr="008E52FE" w:rsidRDefault="008E52FE" w:rsidP="008E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40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Postępowanie o udzielenie zamówienia prowadzone jest w formie zaproszenia do składania ofert na podstawie Regulaminu udzielania zamówień publicznych o wartości szacunkowej nieprzekraczającej kwot określonych w art. 2 ust. 1 ust. 1 ustawy Prawo zamówień publicznych, powołanego Zarządzeniem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 xml:space="preserve">Nr </w:t>
      </w:r>
      <w:r w:rsidR="006F26ED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7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/202</w:t>
      </w:r>
      <w:r w:rsidR="006F26ED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5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 xml:space="preserve"> Dyrektora Powiatowego Zarządu Dróg w Wieruszowie z dnia 2</w:t>
      </w:r>
      <w:r w:rsidR="006F26ED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5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.0</w:t>
      </w:r>
      <w:r w:rsidR="006F26ED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9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.202</w:t>
      </w:r>
      <w:r w:rsidR="006F26ED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5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r. w sprawie udzielania zamówień publicznych nieprzekraczających kwoty 1</w:t>
      </w:r>
      <w:r w:rsidR="006F26ED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7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0.000,00 zł netto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  <w:t xml:space="preserve"> </w:t>
      </w:r>
    </w:p>
    <w:p w:rsidR="008E52FE" w:rsidRPr="008E52FE" w:rsidRDefault="008E52FE" w:rsidP="00D13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I. Zamawiający: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Powiatowy Zarząd Dróg w Wieruszowie, ul. Waryńskiego 14,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br/>
        <w:t xml:space="preserve">98-400 Wieruszów, woj. łódzkie, Tel. 62 78 36 062 zaprasza do złożenia ofert cenowych na wykonanie zadania pn. </w:t>
      </w:r>
      <w:r w:rsidR="006F26ED" w:rsidRPr="006F26ED"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  <w:t xml:space="preserve">Remont </w:t>
      </w:r>
      <w:r w:rsidR="008C1AFC"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  <w:t xml:space="preserve">urządzenia dylatacyjnego mostu w ciągu DP 4729E nad rzeką Prosną w Wieruszowie. 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16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16"/>
          <w:lang w:eastAsia="pl-PL"/>
        </w:rPr>
        <w:t>II. Opis przedmiotu zamówienia</w:t>
      </w:r>
    </w:p>
    <w:p w:rsidR="008E52FE" w:rsidRPr="008E52FE" w:rsidRDefault="008E52FE" w:rsidP="00D13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Przedmiotem niniejszego zamówienia jest wykonanie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  <w:t xml:space="preserve">remontu </w:t>
      </w:r>
      <w:r w:rsidR="008C1AFC" w:rsidRPr="008C1AFC"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  <w:t>urządzenia dylatacyjnego mostu w ciągu DP 4729E nad rzeką Prosną w Wieruszowie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  <w:t>.</w:t>
      </w:r>
    </w:p>
    <w:p w:rsidR="008E52FE" w:rsidRPr="008E52FE" w:rsidRDefault="008E52FE" w:rsidP="008E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8"/>
          <w:lang w:eastAsia="pl-PL"/>
        </w:rPr>
      </w:pPr>
    </w:p>
    <w:p w:rsidR="008E52FE" w:rsidRDefault="00D6332F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auto"/>
          <w:sz w:val="24"/>
          <w:szCs w:val="28"/>
          <w:lang w:eastAsia="pl-PL"/>
        </w:rPr>
        <w:t xml:space="preserve">Zamawiający załącza do postępowania dokumentację projektową. Jednocześnie </w:t>
      </w:r>
      <w:r w:rsidRPr="00D6332F">
        <w:rPr>
          <w:rFonts w:ascii="Times New Roman" w:eastAsia="Times New Roman" w:hAnsi="Times New Roman" w:cs="Times New Roman"/>
          <w:color w:val="auto"/>
          <w:sz w:val="24"/>
          <w:szCs w:val="28"/>
          <w:lang w:eastAsia="pl-PL"/>
        </w:rPr>
        <w:t xml:space="preserve">Zamawiający </w:t>
      </w:r>
      <w:r w:rsidRPr="00D6332F">
        <w:rPr>
          <w:rFonts w:ascii="Times New Roman" w:eastAsia="Times New Roman" w:hAnsi="Times New Roman" w:cs="Times New Roman"/>
          <w:color w:val="FF0000"/>
          <w:sz w:val="24"/>
          <w:szCs w:val="28"/>
          <w:lang w:eastAsia="pl-PL"/>
        </w:rPr>
        <w:t xml:space="preserve">dopuszcza równoważne </w:t>
      </w:r>
      <w:r w:rsidR="006431BC" w:rsidRPr="006431BC">
        <w:rPr>
          <w:rFonts w:ascii="Times New Roman" w:eastAsia="Times New Roman" w:hAnsi="Times New Roman" w:cs="Times New Roman"/>
          <w:color w:val="FF0000"/>
          <w:sz w:val="24"/>
          <w:szCs w:val="28"/>
          <w:lang w:eastAsia="pl-PL"/>
        </w:rPr>
        <w:t xml:space="preserve">rozwiązania </w:t>
      </w:r>
      <w:r w:rsidRPr="00D6332F">
        <w:rPr>
          <w:rFonts w:ascii="Times New Roman" w:eastAsia="Times New Roman" w:hAnsi="Times New Roman" w:cs="Times New Roman"/>
          <w:color w:val="FF0000"/>
          <w:sz w:val="24"/>
          <w:szCs w:val="28"/>
          <w:lang w:eastAsia="pl-PL"/>
        </w:rPr>
        <w:t>spełniające</w:t>
      </w:r>
      <w:r w:rsidR="006431BC" w:rsidRPr="006431BC">
        <w:rPr>
          <w:rFonts w:ascii="Times New Roman" w:eastAsia="Times New Roman" w:hAnsi="Times New Roman" w:cs="Times New Roman"/>
          <w:color w:val="FF0000"/>
          <w:sz w:val="24"/>
          <w:szCs w:val="28"/>
          <w:lang w:eastAsia="pl-PL"/>
        </w:rPr>
        <w:t xml:space="preserve"> </w:t>
      </w:r>
      <w:r w:rsidRPr="00D6332F">
        <w:rPr>
          <w:rFonts w:ascii="Times New Roman" w:eastAsia="Times New Roman" w:hAnsi="Times New Roman" w:cs="Times New Roman"/>
          <w:color w:val="FF0000"/>
          <w:sz w:val="24"/>
          <w:szCs w:val="28"/>
          <w:lang w:eastAsia="pl-PL"/>
        </w:rPr>
        <w:t>wymagania projektowe w zakresie obliczonych przemieszczeń w osi 1 oraz 2</w:t>
      </w:r>
      <w:r w:rsidR="006431BC" w:rsidRPr="006431BC">
        <w:rPr>
          <w:rFonts w:ascii="Times New Roman" w:eastAsia="Times New Roman" w:hAnsi="Times New Roman" w:cs="Times New Roman"/>
          <w:color w:val="FF0000"/>
          <w:sz w:val="24"/>
          <w:szCs w:val="28"/>
          <w:lang w:eastAsia="pl-PL"/>
        </w:rPr>
        <w:t xml:space="preserve">. </w:t>
      </w:r>
    </w:p>
    <w:p w:rsidR="00D6332F" w:rsidRPr="00D6332F" w:rsidRDefault="00D6332F" w:rsidP="00D633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pl-PL"/>
        </w:rPr>
      </w:pPr>
      <w:r w:rsidRPr="00D6332F">
        <w:rPr>
          <w:rFonts w:ascii="Times New Roman" w:eastAsia="Times New Roman" w:hAnsi="Times New Roman" w:cs="Times New Roman"/>
          <w:color w:val="FF0000"/>
          <w:sz w:val="24"/>
          <w:szCs w:val="28"/>
          <w:lang w:eastAsia="pl-PL"/>
        </w:rPr>
        <w:t>Obliczone przemieszczenie w osi 1 (łożysko stałe): +/- 10 mm</w:t>
      </w:r>
    </w:p>
    <w:p w:rsidR="00D6332F" w:rsidRPr="006431BC" w:rsidRDefault="00D6332F" w:rsidP="00D633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8"/>
          <w:lang w:eastAsia="pl-PL"/>
        </w:rPr>
      </w:pPr>
      <w:r w:rsidRPr="00D6332F">
        <w:rPr>
          <w:rFonts w:ascii="Times New Roman" w:eastAsia="Times New Roman" w:hAnsi="Times New Roman" w:cs="Times New Roman"/>
          <w:color w:val="FF0000"/>
          <w:sz w:val="24"/>
          <w:szCs w:val="28"/>
          <w:lang w:eastAsia="pl-PL"/>
        </w:rPr>
        <w:t>Obliczone przemieszczenie w osi 2 (łożysko przesuwne): +16,5 mm/ -18,9 mm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III. Termin realizacji zamówienia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</w:t>
      </w:r>
    </w:p>
    <w:p w:rsidR="008E52FE" w:rsidRPr="0084440C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4440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data zakończenia do </w:t>
      </w:r>
      <w:r w:rsidR="0084440C" w:rsidRPr="0084440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31</w:t>
      </w:r>
      <w:r w:rsidR="00DF0822" w:rsidRPr="0084440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.</w:t>
      </w:r>
      <w:r w:rsidR="0084440C" w:rsidRPr="0084440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10</w:t>
      </w:r>
      <w:r w:rsidRPr="0084440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.202</w:t>
      </w:r>
      <w:r w:rsidR="006F26ED" w:rsidRPr="0084440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6</w:t>
      </w:r>
      <w:r w:rsidRPr="0084440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r.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IV. Opis sposobu przygotowania oferty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1. Każdy wykonawca może złożyć jedną ofertę. 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sz w:val="24"/>
          <w:szCs w:val="24"/>
          <w:lang w:eastAsia="pl-PL"/>
        </w:rPr>
        <w:t>2. Ofertę należy przygotować w języku polskim.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3. Oferta musi być podpisana przez osoby upełnomocnione do reprezentowania wykonawcy - pełnomocnictwo w przypadku gdy upoważnienie do podpisania oferty nie wynika z odpisu z właściwego rejestru lub centralnej ewidencji informacji o działalności gospodarczej.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4. Wszystkie miejsca w ofercie, w których wykonawca nanosił poprawki lub zmiany we wpisywanej przez siebie treści muszą być parafowane przez osobę (osoby) podpisującą (podpisujące) ofertę.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V. Opis sposobu obliczenia ceny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1. Cenę oferty należy obliczyć wypełniając załączony do niniejszego zaproszenia kosztorys ofertowy </w:t>
      </w:r>
      <w:r w:rsidR="00BA57BF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na podstawie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załącznik</w:t>
      </w:r>
      <w:r w:rsidR="00BA57BF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a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nr 2 do zaproszenia do składania ofert.  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2. Podana w ofercie cena ofertowa musi uwzględniać wszystkie wymagania niniejszego zaproszenia do składania ofert oraz obejmować wszelkie koszty jakie poniesie wykonawca z tytułu należytej oraz zgodnej z obowiązującymi przepisami realizacji przedmiotu zamówienia.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3. Ceną oferty jest całkowita wartość zamawianych robót powiększona o podatek od towarów i usług.  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4. Wszystkie ceny w kosztorysie ofertowym oraz ofercie należy podać z dwoma miejscami po przecinku.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16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16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16"/>
          <w:lang w:eastAsia="pl-PL"/>
        </w:rPr>
        <w:t>VI. Zawartość oferty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Oferta złożona w postępowaniu o udzielenie niniejszego zamówienia musi zawierać następujące dokumenty: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1. Formularz ofertowy, sporządzony przed wpływem terminu składania ofert wg wzoru stanowiącego załącznik nr 1 do niniejszego zaproszenia do składania ofert,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2. Kosztorys ofertowy, sporządzony przed wpływem terminu składania ofert </w:t>
      </w:r>
      <w:r w:rsidR="00BA57BF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na podstawie załącznika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nr 2 do niniejszego zaproszenia do składania ofert,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3. Pełnomocnictwo w przypadku gdy upoważnienie do podpisania oferty nie wynika z odpisu z właściwego rejestru, lub centralnej ewidencji i informacji o działalności gospodarczej,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VII. Osoby uprawnione do porozumiewania się z wykonawcami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Osobą uprawnioną do kontaktów z wykonawcami w sprawach technicznych jest: Julia Witkowska - Kempa – kierownik Zespołu Utrzymania Dróg i Mostów, Przygotowania Zadań i Nadzoru w Powiatowym Zarządzie Dróg w Wieruszowie, ul. Waryńskiego 14, 98-400 Wieruszów, od poniedziałku do piątku w godz. 8-14, tel./fax  62 78 36 062, 691 732 024, w sprawach formalnych Katarzyna Węgrzyn – główny specjalista w Zespole Zamówień Publicznych Decyzji Administracyjnych i Ewidencji w Powiatowym Zarządzie Dróg w Wieruszowie, ul. Waryńskiego 14, 98-400 Wieruszów, od poniedziałku do piątku w godz. 8-14, tel./fax  62 78 36 062.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VIII. Miejsce oraz termin złożenia i otwarcia oferty</w:t>
      </w:r>
    </w:p>
    <w:p w:rsidR="008E52FE" w:rsidRPr="0084440C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4440C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1. Ofertę należy złożyć w terminie do </w:t>
      </w:r>
      <w:r w:rsidR="006431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28</w:t>
      </w:r>
      <w:r w:rsidRPr="0084440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.0</w:t>
      </w:r>
      <w:r w:rsidR="006431B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9</w:t>
      </w:r>
      <w:r w:rsidRPr="0084440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.202</w:t>
      </w:r>
      <w:r w:rsidR="006F26ED" w:rsidRPr="0084440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6</w:t>
      </w:r>
      <w:r w:rsidRPr="0084440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 xml:space="preserve">r. do godz. </w:t>
      </w:r>
      <w:r w:rsidR="006F598D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11</w:t>
      </w:r>
      <w:r w:rsidR="00DF0822" w:rsidRPr="0084440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:3</w:t>
      </w:r>
      <w:r w:rsidRPr="0084440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0.</w:t>
      </w:r>
    </w:p>
    <w:p w:rsidR="008E52FE" w:rsidRPr="008E52FE" w:rsidRDefault="008E52FE" w:rsidP="008E52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drogą elektroniczną (skan podpisanej oferty na adres e-mail: </w:t>
      </w:r>
      <w:hyperlink r:id="rId9" w:history="1">
        <w:r w:rsidRPr="008E52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sekretariat@pzdwieruszow.pl</w:t>
        </w:r>
      </w:hyperlink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i niezwłocznie potwierdzić pisemnie,</w:t>
      </w:r>
    </w:p>
    <w:p w:rsidR="008E52FE" w:rsidRPr="008E52FE" w:rsidRDefault="008E52FE" w:rsidP="008E52FE">
      <w:pPr>
        <w:spacing w:after="0" w:line="240" w:lineRule="auto"/>
        <w:ind w:left="60" w:firstLine="648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lub </w:t>
      </w:r>
    </w:p>
    <w:p w:rsidR="008E52FE" w:rsidRPr="008E52FE" w:rsidRDefault="008E52FE" w:rsidP="008E52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pisemnie na adres: </w:t>
      </w:r>
      <w:r w:rsidRPr="008E52F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Powiatowy Zarząd Dróg  w Wieruszowie,  ul. Waryńskiego 14,</w:t>
      </w:r>
      <w:r w:rsidRPr="008E52F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br/>
        <w:t>98-400 Wieruszów</w:t>
      </w:r>
    </w:p>
    <w:p w:rsidR="008E52FE" w:rsidRPr="0084440C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  <w:r w:rsidRPr="0084440C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 xml:space="preserve">2. Otwarcie ofert nastąpi </w:t>
      </w:r>
      <w:r w:rsidR="006431B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28</w:t>
      </w:r>
      <w:r w:rsidR="00DF0822" w:rsidRPr="0084440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.0</w:t>
      </w:r>
      <w:r w:rsidR="006431B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9</w:t>
      </w:r>
      <w:r w:rsidR="00DF0822" w:rsidRPr="0084440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.202</w:t>
      </w:r>
      <w:r w:rsidR="006F26ED" w:rsidRPr="0084440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6</w:t>
      </w:r>
      <w:r w:rsidR="00DF0822" w:rsidRPr="0084440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r. o godz. </w:t>
      </w:r>
      <w:r w:rsidR="006F598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12</w:t>
      </w:r>
      <w:r w:rsidR="00DF0822" w:rsidRPr="0084440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:0</w:t>
      </w:r>
      <w:r w:rsidRPr="0084440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0</w:t>
      </w:r>
      <w:r w:rsidRPr="0084440C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.</w:t>
      </w:r>
    </w:p>
    <w:p w:rsidR="008E52FE" w:rsidRPr="008E52FE" w:rsidRDefault="008E52FE" w:rsidP="00D13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</w:pPr>
      <w:r w:rsidRPr="008E52F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 xml:space="preserve">3. Ofertę przekazaną pisemnie w kopercie opisać następująco: </w:t>
      </w:r>
      <w:r w:rsidRPr="008C1AF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„</w:t>
      </w:r>
      <w:r w:rsidR="008C1AFC" w:rsidRPr="008C1AFC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pl-PL"/>
        </w:rPr>
        <w:t>Remont urządzenia dylatacyjnego mostu w ciągu DP 4729E nad rzeką Prosną w Wieruszowie</w:t>
      </w:r>
      <w:r w:rsidRPr="008C1AF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”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Calibri" w:hAnsi="Times New Roman" w:cs="Times New Roman"/>
          <w:color w:val="auto"/>
          <w:sz w:val="24"/>
          <w:lang w:eastAsia="pl-PL"/>
        </w:rPr>
      </w:pPr>
      <w:r w:rsidRPr="008E52FE">
        <w:rPr>
          <w:rFonts w:ascii="Times New Roman" w:eastAsia="Calibri" w:hAnsi="Times New Roman" w:cs="Times New Roman"/>
          <w:color w:val="auto"/>
          <w:sz w:val="24"/>
          <w:lang w:eastAsia="pl-PL"/>
        </w:rPr>
        <w:t>4. Po wyborze Wykonawcy (oferta z najniższą ceną), zamówienie zostanie udzielone drogą pisemną</w:t>
      </w:r>
      <w:r w:rsidRPr="008E52FE">
        <w:rPr>
          <w:rFonts w:ascii="TimesNewRoman" w:eastAsia="Calibri" w:hAnsi="Times New Roman" w:cs="TimesNewRoman" w:hint="eastAsia"/>
          <w:color w:val="auto"/>
          <w:sz w:val="24"/>
          <w:lang w:eastAsia="pl-PL"/>
        </w:rPr>
        <w:t xml:space="preserve"> </w:t>
      </w:r>
      <w:r w:rsidRPr="008E52FE">
        <w:rPr>
          <w:rFonts w:ascii="Times New Roman" w:eastAsia="Calibri" w:hAnsi="Times New Roman" w:cs="Times New Roman"/>
          <w:color w:val="auto"/>
          <w:sz w:val="24"/>
          <w:lang w:eastAsia="pl-PL"/>
        </w:rPr>
        <w:t>poprzez zawarcie umowy.</w:t>
      </w:r>
    </w:p>
    <w:p w:rsidR="008E52FE" w:rsidRPr="008E52FE" w:rsidRDefault="008E52FE" w:rsidP="008E52FE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16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16"/>
          <w:lang w:eastAsia="pl-PL"/>
        </w:rPr>
        <w:t>IX. Kryteria oceny ofert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16"/>
          <w:lang w:eastAsia="pl-PL"/>
        </w:rPr>
        <w:t>1. Kryterium oceny ofert jest cena – waga 100%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2. Oferta z najniższą ceną uzyska maksymalną liczbę 100 pkt x waga 100% tj. 100,0 pkt, pozostali wykonawcy otrzymają proporcjonalnie mniej punktów zgodnie ze wzorem: </w:t>
      </w:r>
    </w:p>
    <w:p w:rsidR="008E52FE" w:rsidRPr="008E52FE" w:rsidRDefault="008E52FE" w:rsidP="008E52FE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cena  najniższa</w:t>
      </w:r>
    </w:p>
    <w:p w:rsidR="008E52FE" w:rsidRPr="008E52FE" w:rsidRDefault="008E52FE" w:rsidP="008E52FE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sym w:font="Symbol" w:char="F02D"/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 x 100 pkt x 100%</w:t>
      </w:r>
    </w:p>
    <w:p w:rsidR="008E52FE" w:rsidRPr="008E52FE" w:rsidRDefault="008E52FE" w:rsidP="008E52FE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cena  badana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X. Wybór oferty i zawiadomienie o wyniku postępowania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1. Zamawiający udzieli zamówienia wykonawcy, którego oferta zostanie uznana za najkorzystniejszą, otrzyma najwyższą ilość punktów.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Calibri" w:hAnsi="Times New Roman" w:cs="Times New Roman"/>
          <w:color w:val="auto"/>
          <w:sz w:val="24"/>
          <w:lang w:eastAsia="pl-PL"/>
        </w:rPr>
        <w:t>2. Po wyborze wykonawcy, zamówienie zostanie udzielone drogą pisemną</w:t>
      </w:r>
      <w:r w:rsidRPr="008E52FE">
        <w:rPr>
          <w:rFonts w:ascii="TimesNewRoman" w:eastAsia="Calibri" w:hAnsi="TimesNewRoman" w:cs="TimesNewRoman"/>
          <w:color w:val="auto"/>
          <w:sz w:val="24"/>
          <w:lang w:eastAsia="pl-PL"/>
        </w:rPr>
        <w:t xml:space="preserve"> </w:t>
      </w:r>
      <w:r w:rsidRPr="008E52FE">
        <w:rPr>
          <w:rFonts w:ascii="Times New Roman" w:eastAsia="Calibri" w:hAnsi="Times New Roman" w:cs="Times New Roman"/>
          <w:color w:val="auto"/>
          <w:sz w:val="24"/>
          <w:lang w:eastAsia="pl-PL"/>
        </w:rPr>
        <w:t>poprzez zawarcie umowy.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3. Zamawiający poinformuje o wyniku postępowania wszystkich wykonawców, którzy złożyli oferty.</w:t>
      </w:r>
    </w:p>
    <w:p w:rsidR="008E52FE" w:rsidRPr="008E52FE" w:rsidRDefault="008E52FE" w:rsidP="008E52F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XI. Unieważnienie postępowania</w:t>
      </w:r>
    </w:p>
    <w:p w:rsidR="008E52FE" w:rsidRPr="008E52FE" w:rsidRDefault="008E52FE" w:rsidP="008E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Zamawiającemu przysługuje prawo do unieważnienie zaproszenia do składania ofert bez wybrania którejkolwiek ze złożonych ofert. </w:t>
      </w:r>
    </w:p>
    <w:p w:rsidR="008E52FE" w:rsidRPr="008E52FE" w:rsidRDefault="008E52FE" w:rsidP="008E52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XII. Istotne dla stron postanowienia, które zostaną wprowadzone do treści zawieranej umowy</w:t>
      </w:r>
    </w:p>
    <w:p w:rsidR="008E52FE" w:rsidRPr="008E52FE" w:rsidRDefault="008E52FE" w:rsidP="008E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1. Umowa w sprawie realizacji niniejszego zamówienia zawarta zostanie z uwzględnieniem postanowień wynikających z treści niniejszego zaproszenia do składania ofert oraz danych zawartych w ofercie.</w:t>
      </w:r>
    </w:p>
    <w:p w:rsidR="008E52FE" w:rsidRPr="008E52FE" w:rsidRDefault="008E52FE" w:rsidP="008E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2. Projekt umowy na wykonanie niniejszego zamówienia przedstawiono w załączniku nr </w:t>
      </w:r>
      <w:r w:rsidR="007510E3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3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 do zaproszenia do składnia ofert.</w:t>
      </w:r>
    </w:p>
    <w:p w:rsidR="008E52FE" w:rsidRPr="008E52FE" w:rsidRDefault="008E52FE" w:rsidP="008E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3. Podpisanie umowy nastąpi w sposób ustalony indywidualnie z wybranym Wykonawcą.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4. Jeżeli Wykonawca, którego oferta została wybrana uchyla się od podpisania umowy, zamawiający wybiera kolejną ofertę z najniższą ceną.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auto"/>
          <w:sz w:val="26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auto"/>
          <w:sz w:val="26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auto"/>
          <w:sz w:val="26"/>
          <w:szCs w:val="24"/>
          <w:lang w:eastAsia="pl-PL"/>
        </w:rPr>
      </w:pPr>
    </w:p>
    <w:p w:rsidR="008E52FE" w:rsidRPr="008E52FE" w:rsidRDefault="008E52FE" w:rsidP="008E52FE">
      <w:pPr>
        <w:tabs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auto"/>
          <w:sz w:val="28"/>
          <w:szCs w:val="20"/>
          <w:lang w:eastAsia="pl-PL"/>
        </w:rPr>
      </w:pPr>
      <w:r w:rsidRPr="008E52FE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  <w:lang w:eastAsia="pl-PL"/>
        </w:rPr>
        <w:tab/>
        <w:t>Z poważaniem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: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Dyrektor</w:t>
      </w:r>
    </w:p>
    <w:p w:rsidR="008E52FE" w:rsidRPr="008E52FE" w:rsidRDefault="008E52FE" w:rsidP="008E52FE">
      <w:pPr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Powiatowego Zarządu Dróg</w:t>
      </w:r>
    </w:p>
    <w:p w:rsidR="008E52FE" w:rsidRPr="008E52FE" w:rsidRDefault="008E52FE" w:rsidP="008E52FE">
      <w:pPr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w Wieruszowie</w:t>
      </w:r>
    </w:p>
    <w:p w:rsidR="008E52FE" w:rsidRPr="008E52FE" w:rsidRDefault="008E52FE" w:rsidP="008E52FE">
      <w:pPr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/-/ Andrzej Parzonka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Załączniki :</w:t>
      </w:r>
    </w:p>
    <w:p w:rsidR="008E52FE" w:rsidRPr="008E52FE" w:rsidRDefault="00DF0822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1. formularz oferty – zał. nr 1</w:t>
      </w:r>
    </w:p>
    <w:p w:rsidR="008E52FE" w:rsidRDefault="00DF0822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2</w:t>
      </w:r>
      <w:r w:rsidR="008E52FE" w:rsidRPr="008E52F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 xml:space="preserve">. </w:t>
      </w:r>
      <w:r w:rsidR="007510E3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dokumentacja projektowa</w:t>
      </w:r>
      <w:r w:rsidR="008E52FE" w:rsidRPr="008E52F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 xml:space="preserve"> – zał. nr 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2</w:t>
      </w:r>
    </w:p>
    <w:p w:rsidR="008C1AFC" w:rsidRPr="008E52FE" w:rsidRDefault="008C1AFC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3. projekt umowy – zał. nr 3</w:t>
      </w:r>
    </w:p>
    <w:p w:rsidR="008E52FE" w:rsidRPr="008E52FE" w:rsidRDefault="008C1AFC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4</w:t>
      </w:r>
      <w:r w:rsidR="008E52FE" w:rsidRPr="008E52F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. klauzul</w:t>
      </w:r>
      <w:r w:rsidR="00DF0822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>a informacyjna RODO – zał. nr 4</w:t>
      </w:r>
    </w:p>
    <w:p w:rsidR="008E52FE" w:rsidRPr="008E52FE" w:rsidRDefault="008E52FE" w:rsidP="008E52FE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  <w:lang w:eastAsia="pl-PL"/>
        </w:rPr>
        <w:br w:type="page"/>
      </w:r>
      <w:r w:rsidRPr="008E52F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single"/>
          <w:lang w:eastAsia="pl-PL"/>
        </w:rPr>
        <w:lastRenderedPageBreak/>
        <w:t xml:space="preserve">Załącznik nr 1 </w:t>
      </w:r>
    </w:p>
    <w:p w:rsidR="008E52FE" w:rsidRPr="008E52FE" w:rsidRDefault="008E52FE" w:rsidP="008E52FE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hadow/>
          <w:color w:val="auto"/>
          <w:sz w:val="28"/>
          <w:szCs w:val="20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shadow/>
          <w:color w:val="auto"/>
          <w:sz w:val="28"/>
          <w:szCs w:val="20"/>
          <w:lang w:eastAsia="pl-PL"/>
        </w:rPr>
        <w:t>FORMULARZ OFERTOWY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1. Zamawiający: 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Powiatowy Zarząd Dróg w Wieruszowie, ul. Waryńskiego 14, 98-400 Wieruszów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2. Wykonawca:  …………………………………………………………………………………………………...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tel. ………………………………………. fax ………………………………………………….</w:t>
      </w:r>
    </w:p>
    <w:p w:rsidR="008E52FE" w:rsidRPr="008E52FE" w:rsidRDefault="008E52FE" w:rsidP="008E52FE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reprezentowany przez: …………………………………………………………………………………………………...</w:t>
      </w:r>
    </w:p>
    <w:p w:rsidR="008E52FE" w:rsidRPr="008E52FE" w:rsidRDefault="008E52FE" w:rsidP="008E52FE">
      <w:pPr>
        <w:tabs>
          <w:tab w:val="left" w:pos="61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D13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3. Ja(my)* niżej podpisani w odpowiedzi na skierowane do nas</w:t>
      </w:r>
      <w:r w:rsidRPr="008E52FE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pl-PL"/>
        </w:rPr>
        <w:t xml:space="preserve"> zaproszenie do złożenia oferty na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wykonanie zadania pn.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  <w:t xml:space="preserve"> </w:t>
      </w:r>
      <w:r w:rsidR="00050133" w:rsidRPr="00050133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pl-PL"/>
        </w:rPr>
        <w:t>Remont urządzenia dylatacyjnego mostu w ciągu DP 4729E nad rzeką Prosną w Wieruszowie</w:t>
      </w:r>
      <w:r w:rsidR="00050133"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  <w:t xml:space="preserve">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oferuję(jemy)* </w:t>
      </w:r>
      <w:r w:rsidRPr="008E52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realizację zamówienia wg poniższej ceny: </w:t>
      </w:r>
    </w:p>
    <w:p w:rsidR="008E52FE" w:rsidRPr="008E52FE" w:rsidRDefault="008E52FE" w:rsidP="008E52FE">
      <w:pPr>
        <w:spacing w:after="0" w:line="240" w:lineRule="auto"/>
        <w:jc w:val="both"/>
        <w:rPr>
          <w:rFonts w:ascii="Calibri" w:eastAsia="Times New Roman" w:hAnsi="Calibri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Calibri" w:eastAsia="Times New Roman" w:hAnsi="Calibri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netto …………………… w  PLN - słownie - ………………………………………………..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podatek od towarów i usług ………………………………………………………………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brutto …………………. w PLN – słownie - …………………………………………………..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4. oświadczam(y)*</w:t>
      </w:r>
      <w:r w:rsidRPr="008E52FE">
        <w:rPr>
          <w:rFonts w:ascii="Arial" w:eastAsia="Times New Roman" w:hAnsi="Arial" w:cs="Arial"/>
          <w:lang w:eastAsia="pl-PL"/>
        </w:rPr>
        <w:t xml:space="preserve">, </w:t>
      </w:r>
      <w:r w:rsidRPr="008E52FE">
        <w:rPr>
          <w:rFonts w:ascii="Times New Roman" w:eastAsia="Times New Roman" w:hAnsi="Times New Roman" w:cs="Times New Roman"/>
          <w:sz w:val="24"/>
          <w:lang w:eastAsia="pl-PL"/>
        </w:rPr>
        <w:t>że wypełniłem (</w:t>
      </w:r>
      <w:proofErr w:type="spellStart"/>
      <w:r w:rsidRPr="008E52FE">
        <w:rPr>
          <w:rFonts w:ascii="Times New Roman" w:eastAsia="Times New Roman" w:hAnsi="Times New Roman" w:cs="Times New Roman"/>
          <w:sz w:val="24"/>
          <w:lang w:eastAsia="pl-PL"/>
        </w:rPr>
        <w:t>liśmy</w:t>
      </w:r>
      <w:proofErr w:type="spellEnd"/>
      <w:r w:rsidRPr="008E52FE">
        <w:rPr>
          <w:rFonts w:ascii="Times New Roman" w:eastAsia="Times New Roman" w:hAnsi="Times New Roman" w:cs="Times New Roman"/>
          <w:sz w:val="24"/>
          <w:lang w:eastAsia="pl-PL"/>
        </w:rPr>
        <w:t>)* obowiązki informacyjne przewidziane w art. 13 lub art. 14 RODO</w:t>
      </w:r>
      <w:r w:rsidRPr="008E52FE">
        <w:rPr>
          <w:rFonts w:ascii="Times New Roman" w:eastAsia="Times New Roman" w:hAnsi="Times New Roman" w:cs="Times New Roman"/>
          <w:sz w:val="24"/>
          <w:vertAlign w:val="superscript"/>
          <w:lang w:eastAsia="pl-PL"/>
        </w:rPr>
        <w:t>1)</w:t>
      </w:r>
      <w:r w:rsidRPr="008E52FE">
        <w:rPr>
          <w:rFonts w:ascii="Times New Roman" w:eastAsia="Times New Roman" w:hAnsi="Times New Roman" w:cs="Times New Roman"/>
          <w:sz w:val="24"/>
          <w:lang w:eastAsia="pl-PL"/>
        </w:rPr>
        <w:t xml:space="preserve"> wobec osób fizycznych, </w:t>
      </w:r>
      <w:r w:rsidRPr="008E52FE">
        <w:rPr>
          <w:rFonts w:ascii="Times New Roman" w:eastAsia="Times New Roman" w:hAnsi="Times New Roman" w:cs="Times New Roman"/>
          <w:color w:val="auto"/>
          <w:sz w:val="24"/>
          <w:lang w:eastAsia="pl-PL"/>
        </w:rPr>
        <w:t>od których dane osobowe bezpośrednio lub pośrednio pozyskałem (</w:t>
      </w:r>
      <w:proofErr w:type="spellStart"/>
      <w:r w:rsidRPr="008E52FE">
        <w:rPr>
          <w:rFonts w:ascii="Times New Roman" w:eastAsia="Times New Roman" w:hAnsi="Times New Roman" w:cs="Times New Roman"/>
          <w:color w:val="auto"/>
          <w:sz w:val="24"/>
          <w:lang w:eastAsia="pl-PL"/>
        </w:rPr>
        <w:t>liśmy</w:t>
      </w:r>
      <w:proofErr w:type="spellEnd"/>
      <w:r w:rsidRPr="008E52FE">
        <w:rPr>
          <w:rFonts w:ascii="Times New Roman" w:eastAsia="Times New Roman" w:hAnsi="Times New Roman" w:cs="Times New Roman"/>
          <w:color w:val="auto"/>
          <w:sz w:val="24"/>
          <w:lang w:eastAsia="pl-PL"/>
        </w:rPr>
        <w:t xml:space="preserve">)* </w:t>
      </w:r>
      <w:r w:rsidRPr="008E52FE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ubiegania się o udzielenie zamówienia publicznego w niniejszym postępowaniu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.**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tabs>
          <w:tab w:val="lef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...................................................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ab/>
        <w:t>...........................................................................</w:t>
      </w:r>
    </w:p>
    <w:p w:rsidR="008E52FE" w:rsidRPr="008E52FE" w:rsidRDefault="008E52FE" w:rsidP="008E52FE">
      <w:pPr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(miejscowość, data)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ab/>
        <w:t>(podpis i pieczęć osoby/osób* upoważnionych</w:t>
      </w:r>
    </w:p>
    <w:p w:rsidR="008E52FE" w:rsidRPr="008E52FE" w:rsidRDefault="008E52FE" w:rsidP="008E52FE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do reprezentowania wykonawcy)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Cs/>
          <w:color w:val="auto"/>
          <w:sz w:val="16"/>
          <w:szCs w:val="16"/>
          <w:lang w:eastAsia="pl-PL"/>
        </w:rPr>
        <w:t>* niepotrzebne skreślić</w:t>
      </w:r>
    </w:p>
    <w:p w:rsidR="008E52FE" w:rsidRPr="008E52FE" w:rsidRDefault="008E52FE" w:rsidP="008E52FE">
      <w:pPr>
        <w:spacing w:after="0" w:line="240" w:lineRule="auto"/>
        <w:ind w:left="142" w:hanging="142"/>
        <w:jc w:val="both"/>
        <w:rPr>
          <w:rFonts w:ascii="Times New Roman" w:eastAsia="Arial Unicode MS" w:hAnsi="Times New Roman" w:cs="Times New Roman"/>
          <w:color w:val="auto"/>
          <w:sz w:val="16"/>
          <w:szCs w:val="16"/>
          <w:lang w:eastAsia="pl-PL"/>
        </w:rPr>
      </w:pPr>
      <w:r w:rsidRPr="008E52FE">
        <w:rPr>
          <w:rFonts w:ascii="Times New Roman" w:eastAsia="Arial Unicode MS" w:hAnsi="Times New Roman" w:cs="Times New Roman"/>
          <w:sz w:val="16"/>
          <w:szCs w:val="16"/>
          <w:lang w:eastAsia="pl-PL"/>
        </w:rPr>
        <w:t xml:space="preserve">**W przypadku gdy wykonawca </w:t>
      </w:r>
      <w:r w:rsidRPr="008E52FE">
        <w:rPr>
          <w:rFonts w:ascii="Times New Roman" w:eastAsia="Arial Unicode MS" w:hAnsi="Times New Roman" w:cs="Times New Roman"/>
          <w:color w:val="auto"/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8E52FE" w:rsidRPr="008E52FE" w:rsidRDefault="008E52FE" w:rsidP="008E52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  <w:t>*** ceny należy podać z dwoma miejscami po przecinku</w:t>
      </w:r>
    </w:p>
    <w:p w:rsidR="008E52FE" w:rsidRPr="008E52FE" w:rsidRDefault="008E52FE" w:rsidP="008E52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</w:pPr>
    </w:p>
    <w:p w:rsidR="008E52FE" w:rsidRPr="008E52FE" w:rsidRDefault="008E52FE" w:rsidP="008E52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</w:pPr>
    </w:p>
    <w:p w:rsidR="008E52FE" w:rsidRPr="008E52FE" w:rsidRDefault="008E52FE" w:rsidP="008E52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</w:pPr>
    </w:p>
    <w:p w:rsidR="008E52FE" w:rsidRPr="008E52FE" w:rsidRDefault="008E52FE" w:rsidP="008E52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pl-PL"/>
        </w:rPr>
      </w:pPr>
    </w:p>
    <w:p w:rsidR="008E52FE" w:rsidRPr="008E52FE" w:rsidRDefault="008E52FE" w:rsidP="008E52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Cs w:val="24"/>
          <w:lang w:eastAsia="pl-PL"/>
        </w:rPr>
      </w:pPr>
    </w:p>
    <w:p w:rsidR="00050133" w:rsidRDefault="00050133">
      <w:pP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pl-PL"/>
        </w:rPr>
        <w:br w:type="page"/>
      </w:r>
    </w:p>
    <w:p w:rsidR="008E52FE" w:rsidRPr="008E52FE" w:rsidRDefault="008E52FE" w:rsidP="008E52FE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pl-PL"/>
        </w:rPr>
        <w:lastRenderedPageBreak/>
        <w:t xml:space="preserve">Załącznik nr </w:t>
      </w:r>
      <w:r w:rsidR="00050133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  <w:lang w:eastAsia="pl-PL"/>
        </w:rPr>
        <w:t>4</w:t>
      </w:r>
    </w:p>
    <w:p w:rsidR="008E52FE" w:rsidRPr="008E52FE" w:rsidRDefault="008E52FE" w:rsidP="008E5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  <w:t>Klauzula informacyjna - art. 13 RODO</w:t>
      </w:r>
    </w:p>
    <w:p w:rsidR="008E52FE" w:rsidRPr="008E52FE" w:rsidRDefault="008E52FE" w:rsidP="008E52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54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Zgodnie z art. 13 ust. 1 i 2 rozporządzenia Parlamentu Europejskiego i Rady UE 2016/679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br/>
        <w:t xml:space="preserve">z dnia 27 kwietnia 2016r. w sprawie ochrony osób fizycznych w związku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br/>
        <w:t>z przetwarzaniem danych osobowych i w sprawie swobodnego przepływu takich danych oraz uchylenia dyrektywy 95/46/WE (ogólne rozporządzenie o ochronie danych) ( Dz. Urz. UE L 119 z 4.05.2016r.), zwanym dalej RODO, informuję, że: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1. Administratorem Pani/Pana danych osobowych jest Powiatowy Zarządu Dróg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br/>
        <w:t xml:space="preserve">w Wieruszowie. Kontakt z administratorem Danych Osobowych jest możliwy: 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- telefonicznie: 627836062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- listownie: Powiatowy Zarząd Dróg w Wieruszowie, ul. Waryńskiego 14, 98-400 Wieruszów,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- e-mail: </w:t>
      </w:r>
      <w:hyperlink r:id="rId10" w:history="1">
        <w:r w:rsidRPr="008E52F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pl-PL"/>
          </w:rPr>
          <w:t>sekretariat@pzdwieruszow.pl</w:t>
        </w:r>
      </w:hyperlink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2. W Powiatowym Zarządzie Dróg w Wieruszowie wyznaczony został Inspektor Ochrony Danych, z którym można skontaktować się pod numerem telefonu: 727931623 lub adresem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br/>
        <w:t xml:space="preserve">e-mail: </w:t>
      </w:r>
      <w:hyperlink r:id="rId11" w:history="1">
        <w:r w:rsidRPr="008E52F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pl-PL"/>
          </w:rPr>
          <w:t>slawek6808@op.pl</w:t>
        </w:r>
      </w:hyperlink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D13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3. Pani/Pana dane osobowe przetwarzane będą w celu uzyskania ofert cenowych dotyczących wykonania zadania pn. </w:t>
      </w:r>
      <w:r w:rsidR="00050133" w:rsidRPr="00050133">
        <w:rPr>
          <w:rFonts w:ascii="Times New Roman" w:eastAsia="Times New Roman" w:hAnsi="Times New Roman" w:cs="Times New Roman"/>
          <w:b/>
          <w:color w:val="auto"/>
          <w:sz w:val="24"/>
          <w:szCs w:val="20"/>
          <w:lang w:eastAsia="pl-PL"/>
        </w:rPr>
        <w:t>Remont urządzenia dylatacyjnego mostu w ciągu DP 4729E nad rzeką Prosną w Wieruszowie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0"/>
          <w:lang w:eastAsia="pl-PL"/>
        </w:rPr>
        <w:t xml:space="preserve">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na podstawie art. 44 ust. 3 ustawy z dnia 27 sierpnia 2009r. o finansach publicznych (tj.: Dz. U. z 2023r., poz. 1270 ze zm.) i w związku z </w:t>
      </w:r>
      <w:r w:rsidR="00050133" w:rsidRPr="00050133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Zarządzeniem Nr 7/2025 Dyrektora Powiatowego Zarządu Dróg w Wieruszowie z dnia 25.09.2025r. w sprawie udzielania zamówień publicznych nieprzekraczających kwoty 170.000,00 zł netto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, przy czym prawnie uzasadnionym interesem realizowanym przez ADO jest obowiązek wynikający z art. 6 ust. 1 lit. b) i c) RODO.</w:t>
      </w:r>
    </w:p>
    <w:p w:rsidR="008E52FE" w:rsidRPr="008E52FE" w:rsidRDefault="008E52FE" w:rsidP="008E52FE">
      <w:pPr>
        <w:spacing w:after="0" w:line="254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54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4. Odbiorcą Pani/Pana danych osobowych mogą być: osoby lub podmioty, którym udostępniona zostanie dokumentacja postępowania w związku z realizacją postanowień ustawy z dnia 6 września 2001r. o dostępie do informacji publicznej (tj.: Dz. U. z 2022r., poz. 902) w związku z art. 61 ustawy z dnia 5 czerwca 1998r. o samorządzie powiatowym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br/>
        <w:t>(tj. Dz. U. z 2024r., poz. 107 ze zm.) organy kontroli państwowej.</w:t>
      </w:r>
    </w:p>
    <w:p w:rsidR="008E52FE" w:rsidRPr="008E52FE" w:rsidRDefault="008E52FE" w:rsidP="008E52FE">
      <w:pPr>
        <w:spacing w:after="0" w:line="254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keepNext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eastAsia="pl-PL"/>
        </w:rPr>
        <w:t xml:space="preserve">5. Pani/Pana dane osobowe będą przechowywane zgodnie z </w:t>
      </w:r>
      <w:r w:rsidRPr="008E52F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Rozporządzeniem Prezesa Rady Ministrów z dnia 18 stycznia 2011r. w sprawie instrukcji kancelaryjnej, jednolitych rzeczowych wykazów akt oraz instrukcji w sprawie organizacji i zakresu działania archiwów zakładowych</w:t>
      </w:r>
      <w:r w:rsidRPr="008E52FE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eastAsia="pl-PL"/>
        </w:rPr>
        <w:t>.</w:t>
      </w:r>
    </w:p>
    <w:p w:rsidR="008E52FE" w:rsidRPr="008E52FE" w:rsidRDefault="008E52FE" w:rsidP="008E52FE">
      <w:pPr>
        <w:keepNext/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 xml:space="preserve">6. Przysługuje Pani/Panu: na podstawie art. 15 RODO prawo dostępu do danych osobowych Pani/Pana dotyczących; na podstawie art. 16 RODO prawo do sprostowania Pani/Pana danych osobowych*; na podstawie art. 18 RODO prawo żądania od administratora ograniczenia przetwarzania danych osobowych z zastrzeżeniem przypadków, o których mowa w art. 18 ust. 2 RODO**. 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54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7. Ma Pan/Pani prawo wniesienia skargi do organu nadzoru (Prezesa Urzędu Ochrony Danych Osobowych), gdy uzna Pani/Pan, iż przetwarzanie danych osobowych Pani/Pana dotyczących narusza przepisy RODO.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lastRenderedPageBreak/>
        <w:t xml:space="preserve">8. Nie przysługuje Pani/Panu prawo: do usunięcia danych osobowych w związku z art. 17 ust. 3 lit. b, d lub e RODO; prawo do przenoszenia danych osobowych, o którym mowa w art. 20 RODO; prawo sprzeciwu na podstawie art. 21 RODO wobec przetwarzania danych osobowych, gdyż podstawą prawną przetwarzania Pani/ Pana danych osobowych jest </w:t>
      </w: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br/>
        <w:t xml:space="preserve">art. 6 ust. 1 lit. b i c RODO. 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  <w:t>9. Pani/Pana dane nie będą przetwarzane w sposób zautomatyzowany i nie podlegają  profilowaniu</w:t>
      </w: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24"/>
          <w:lang w:eastAsia="pl-PL"/>
        </w:rPr>
      </w:pPr>
    </w:p>
    <w:p w:rsidR="008E52FE" w:rsidRPr="008E52FE" w:rsidRDefault="008E52FE" w:rsidP="008E52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16"/>
          <w:szCs w:val="24"/>
          <w:lang w:eastAsia="pl-PL"/>
        </w:rPr>
        <w:t>*Wyjaśnienie: skorzystanie z prawa do sprostowania nie może skutkować zmianą wyniku postępowania o udzielenie zamówienia publicznego ani zmianą postanowień umowy oraz nie może naruszać integralności protokołu postępowania oraz jego załączników</w:t>
      </w:r>
    </w:p>
    <w:p w:rsidR="008E52FE" w:rsidRPr="008E52FE" w:rsidRDefault="008E52FE" w:rsidP="008E52F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24"/>
          <w:lang w:eastAsia="pl-PL"/>
        </w:rPr>
      </w:pPr>
      <w:r w:rsidRPr="008E52FE">
        <w:rPr>
          <w:rFonts w:ascii="Times New Roman" w:eastAsia="Times New Roman" w:hAnsi="Times New Roman" w:cs="Times New Roman"/>
          <w:color w:val="auto"/>
          <w:sz w:val="16"/>
          <w:szCs w:val="24"/>
          <w:lang w:eastAsia="pl-PL"/>
        </w:rPr>
        <w:t xml:space="preserve">**Wyjaśnienie: prawo do ograniczenia przetwarzania nie ma zastosowania w odniesieniu do przechowywania, w celu zapewnienia korzystania ze środków ochrony prawnej lub w celu ochrony praw innej osoby fizycznej lub prawnej lub z uwagi na ważne względy interesu publicznego Unii Europejskiej lub państwa członkowskiego.  </w:t>
      </w:r>
    </w:p>
    <w:p w:rsidR="00804D11" w:rsidRDefault="00804D11" w:rsidP="0084440C">
      <w:pPr>
        <w:spacing w:after="0" w:line="240" w:lineRule="auto"/>
      </w:pPr>
    </w:p>
    <w:sectPr w:rsidR="00804D11" w:rsidSect="00474E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C47" w:rsidRDefault="00170C47" w:rsidP="00474EF6">
      <w:pPr>
        <w:spacing w:after="0" w:line="240" w:lineRule="auto"/>
      </w:pPr>
      <w:r>
        <w:separator/>
      </w:r>
    </w:p>
  </w:endnote>
  <w:endnote w:type="continuationSeparator" w:id="0">
    <w:p w:rsidR="00170C47" w:rsidRDefault="00170C47" w:rsidP="00474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Mincho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C0" w:rsidRPr="00147956" w:rsidRDefault="0056393A">
    <w:pPr>
      <w:pStyle w:val="Stopka"/>
      <w:jc w:val="right"/>
      <w:rPr>
        <w:b/>
      </w:rPr>
    </w:pPr>
    <w:r>
      <w:fldChar w:fldCharType="begin"/>
    </w:r>
    <w:r w:rsidR="008E52FE">
      <w:instrText xml:space="preserve"> PAGE   \* MERGEFORMAT </w:instrText>
    </w:r>
    <w:r>
      <w:fldChar w:fldCharType="separate"/>
    </w:r>
    <w:r w:rsidR="006F598D">
      <w:rPr>
        <w:noProof/>
      </w:rPr>
      <w:t>4</w:t>
    </w:r>
    <w:r>
      <w:fldChar w:fldCharType="end"/>
    </w:r>
  </w:p>
  <w:p w:rsidR="004818C0" w:rsidRDefault="00170C4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C47" w:rsidRDefault="00170C47" w:rsidP="00474EF6">
      <w:pPr>
        <w:spacing w:after="0" w:line="240" w:lineRule="auto"/>
      </w:pPr>
      <w:r>
        <w:separator/>
      </w:r>
    </w:p>
  </w:footnote>
  <w:footnote w:type="continuationSeparator" w:id="0">
    <w:p w:rsidR="00170C47" w:rsidRDefault="00170C47" w:rsidP="00474E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3726F"/>
    <w:multiLevelType w:val="hybridMultilevel"/>
    <w:tmpl w:val="19C4F22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intPostScriptOverText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52FE"/>
    <w:rsid w:val="00050133"/>
    <w:rsid w:val="001153E1"/>
    <w:rsid w:val="00170C47"/>
    <w:rsid w:val="002E195B"/>
    <w:rsid w:val="003C7C4E"/>
    <w:rsid w:val="003E549D"/>
    <w:rsid w:val="003E70BB"/>
    <w:rsid w:val="004501FA"/>
    <w:rsid w:val="00474EF6"/>
    <w:rsid w:val="004A24B3"/>
    <w:rsid w:val="004C17C9"/>
    <w:rsid w:val="004E34CB"/>
    <w:rsid w:val="0056393A"/>
    <w:rsid w:val="006431BC"/>
    <w:rsid w:val="006F26ED"/>
    <w:rsid w:val="006F598D"/>
    <w:rsid w:val="007015C5"/>
    <w:rsid w:val="00701E6E"/>
    <w:rsid w:val="007510E3"/>
    <w:rsid w:val="00755704"/>
    <w:rsid w:val="00756500"/>
    <w:rsid w:val="00804D11"/>
    <w:rsid w:val="0084440C"/>
    <w:rsid w:val="00891ECD"/>
    <w:rsid w:val="008C1AFC"/>
    <w:rsid w:val="008E52FE"/>
    <w:rsid w:val="009102D6"/>
    <w:rsid w:val="009A48D7"/>
    <w:rsid w:val="00A10895"/>
    <w:rsid w:val="00A618FF"/>
    <w:rsid w:val="00A74948"/>
    <w:rsid w:val="00A816C3"/>
    <w:rsid w:val="00AC1780"/>
    <w:rsid w:val="00AC2109"/>
    <w:rsid w:val="00AC35E4"/>
    <w:rsid w:val="00B10FAE"/>
    <w:rsid w:val="00B41B0C"/>
    <w:rsid w:val="00B52987"/>
    <w:rsid w:val="00B92C8C"/>
    <w:rsid w:val="00BA57BF"/>
    <w:rsid w:val="00C31BC2"/>
    <w:rsid w:val="00CB7E9B"/>
    <w:rsid w:val="00D13BC4"/>
    <w:rsid w:val="00D57FC2"/>
    <w:rsid w:val="00D61FE2"/>
    <w:rsid w:val="00D6332F"/>
    <w:rsid w:val="00D64236"/>
    <w:rsid w:val="00DC29A5"/>
    <w:rsid w:val="00DC5AE8"/>
    <w:rsid w:val="00DF0822"/>
    <w:rsid w:val="00F23A15"/>
    <w:rsid w:val="00F4560C"/>
    <w:rsid w:val="00FE4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S Reference Sans Serif" w:eastAsiaTheme="minorHAnsi" w:hAnsi="MS Reference Sans Serif" w:cs="MS Reference Sans Serif"/>
        <w:color w:val="000000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4D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8E52F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E52FE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A749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zdwieruszow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lawek6808@op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ekretariat@pzdwieruszo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iat@pzdwieruszow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6</Pages>
  <Words>1751</Words>
  <Characters>10507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</dc:creator>
  <cp:lastModifiedBy>KW</cp:lastModifiedBy>
  <cp:revision>11</cp:revision>
  <cp:lastPrinted>2026-09-22T11:42:00Z</cp:lastPrinted>
  <dcterms:created xsi:type="dcterms:W3CDTF">2026-07-21T05:57:00Z</dcterms:created>
  <dcterms:modified xsi:type="dcterms:W3CDTF">2026-09-24T11:06:00Z</dcterms:modified>
</cp:coreProperties>
</file>